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B" w:rsidRDefault="00AB3C6B">
      <w:bookmarkStart w:id="0" w:name="_GoBack"/>
      <w:bookmarkEnd w:id="0"/>
    </w:p>
    <w:p w:rsidR="00137532" w:rsidRPr="00AB3C6B" w:rsidRDefault="00D00853">
      <w:pPr>
        <w:rPr>
          <w:rFonts w:cs="Arial"/>
          <w:sz w:val="32"/>
          <w:szCs w:val="32"/>
        </w:rPr>
      </w:pPr>
      <w:hyperlink r:id="rId6" w:history="1">
        <w:r w:rsidR="00A51120" w:rsidRPr="00AB3C6B">
          <w:rPr>
            <w:rStyle w:val="Hyperlink"/>
            <w:rFonts w:cs="Arial"/>
            <w:sz w:val="32"/>
            <w:szCs w:val="32"/>
          </w:rPr>
          <w:t>Universal Credit: How to claim - GOV.UK (www.gov.uk)</w:t>
        </w:r>
      </w:hyperlink>
    </w:p>
    <w:p w:rsidR="00A51120" w:rsidRDefault="00A51120"/>
    <w:p w:rsidR="00A51120" w:rsidRDefault="00A51120"/>
    <w:p w:rsidR="00AB3C6B" w:rsidRPr="00AB3C6B" w:rsidRDefault="00D00853" w:rsidP="00AB3C6B">
      <w:pPr>
        <w:shd w:val="clear" w:color="auto" w:fill="FFFFFF"/>
        <w:textAlignment w:val="baseline"/>
        <w:outlineLvl w:val="1"/>
        <w:rPr>
          <w:rFonts w:cs="Arial"/>
          <w:b/>
          <w:bCs/>
          <w:color w:val="0B0C0C"/>
          <w:sz w:val="29"/>
          <w:szCs w:val="29"/>
        </w:rPr>
      </w:pPr>
      <w:hyperlink r:id="rId7" w:history="1">
        <w:r w:rsidR="00AB3C6B" w:rsidRPr="00AB3C6B">
          <w:rPr>
            <w:rFonts w:cs="Arial"/>
            <w:b/>
            <w:bCs/>
            <w:color w:val="1D70B8"/>
            <w:sz w:val="29"/>
            <w:szCs w:val="29"/>
            <w:u w:val="single"/>
            <w:bdr w:val="none" w:sz="0" w:space="0" w:color="auto" w:frame="1"/>
          </w:rPr>
          <w:t>How to claim Universal Credit: step by step</w:t>
        </w:r>
      </w:hyperlink>
    </w:p>
    <w:p w:rsidR="00AB3C6B" w:rsidRPr="00AB3C6B" w:rsidRDefault="00AB3C6B" w:rsidP="00AB3C6B">
      <w:pPr>
        <w:shd w:val="clear" w:color="auto" w:fill="FFFFFF"/>
        <w:textAlignment w:val="baseline"/>
        <w:rPr>
          <w:rFonts w:cs="Arial"/>
          <w:color w:val="0B0C0C"/>
        </w:rPr>
      </w:pPr>
    </w:p>
    <w:p w:rsidR="00AB3C6B" w:rsidRPr="00AB3C6B" w:rsidRDefault="00AB3C6B" w:rsidP="00AB3C6B">
      <w:pPr>
        <w:numPr>
          <w:ilvl w:val="0"/>
          <w:numId w:val="2"/>
        </w:numPr>
        <w:shd w:val="clear" w:color="auto" w:fill="FFFFFF"/>
        <w:ind w:left="0"/>
        <w:textAlignment w:val="baseline"/>
        <w:outlineLvl w:val="2"/>
        <w:rPr>
          <w:rFonts w:cs="Arial"/>
          <w:b/>
          <w:bCs/>
          <w:color w:val="0B0C0C"/>
          <w:sz w:val="29"/>
          <w:szCs w:val="29"/>
        </w:rPr>
      </w:pPr>
      <w:r w:rsidRPr="00AB3C6B">
        <w:rPr>
          <w:rFonts w:cs="Arial"/>
          <w:b/>
          <w:bCs/>
          <w:color w:val="0B0C0C"/>
          <w:sz w:val="29"/>
          <w:szCs w:val="29"/>
          <w:bdr w:val="none" w:sz="0" w:space="0" w:color="auto" w:frame="1"/>
        </w:rPr>
        <w:t>Check if you're eligible</w:t>
      </w:r>
    </w:p>
    <w:p w:rsidR="00AB3C6B" w:rsidRPr="00AB3C6B" w:rsidRDefault="00D00853" w:rsidP="00AB3C6B">
      <w:pPr>
        <w:shd w:val="clear" w:color="auto" w:fill="FFFFFF"/>
        <w:textAlignment w:val="baseline"/>
        <w:rPr>
          <w:rFonts w:cs="Arial"/>
          <w:color w:val="0B0C0C"/>
        </w:rPr>
      </w:pPr>
      <w:hyperlink r:id="rId8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Check if you're eligible for Universal Credit</w:t>
        </w:r>
      </w:hyperlink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If you've worked in the last 2 to 3 years, you may also be eligible for:</w:t>
      </w:r>
    </w:p>
    <w:p w:rsidR="00AB3C6B" w:rsidRPr="00AB3C6B" w:rsidRDefault="00D00853" w:rsidP="00AB3C6B">
      <w:pPr>
        <w:numPr>
          <w:ilvl w:val="1"/>
          <w:numId w:val="3"/>
        </w:numPr>
        <w:shd w:val="clear" w:color="auto" w:fill="FFFFFF"/>
        <w:ind w:left="300"/>
        <w:textAlignment w:val="baseline"/>
        <w:rPr>
          <w:rFonts w:cs="Arial"/>
          <w:color w:val="0B0C0C"/>
        </w:rPr>
      </w:pPr>
      <w:hyperlink r:id="rId9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'new style' Jobseeker's Allowance if you're out of work</w:t>
        </w:r>
      </w:hyperlink>
    </w:p>
    <w:p w:rsidR="00AB3C6B" w:rsidRDefault="00D00853" w:rsidP="00AB3C6B">
      <w:pPr>
        <w:numPr>
          <w:ilvl w:val="1"/>
          <w:numId w:val="3"/>
        </w:numPr>
        <w:shd w:val="clear" w:color="auto" w:fill="FFFFFF"/>
        <w:ind w:left="300"/>
        <w:textAlignment w:val="baseline"/>
        <w:rPr>
          <w:rFonts w:cs="Arial"/>
          <w:color w:val="0B0C0C"/>
        </w:rPr>
      </w:pPr>
      <w:hyperlink r:id="rId10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'new style' Employment and Support Allowance if you can't work because of illness or disability</w:t>
        </w:r>
      </w:hyperlink>
    </w:p>
    <w:p w:rsidR="00AB3C6B" w:rsidRPr="00AB3C6B" w:rsidRDefault="00AB3C6B" w:rsidP="00AB3C6B">
      <w:pPr>
        <w:shd w:val="clear" w:color="auto" w:fill="FFFFFF"/>
        <w:ind w:left="300"/>
        <w:textAlignment w:val="baseline"/>
        <w:rPr>
          <w:rFonts w:cs="Arial"/>
          <w:color w:val="0B0C0C"/>
        </w:rPr>
      </w:pPr>
    </w:p>
    <w:p w:rsidR="00AB3C6B" w:rsidRPr="00AB3C6B" w:rsidRDefault="00AB3C6B" w:rsidP="00AB3C6B">
      <w:pPr>
        <w:numPr>
          <w:ilvl w:val="0"/>
          <w:numId w:val="3"/>
        </w:numPr>
        <w:shd w:val="clear" w:color="auto" w:fill="FFFFFF"/>
        <w:ind w:left="0"/>
        <w:textAlignment w:val="baseline"/>
        <w:outlineLvl w:val="2"/>
        <w:rPr>
          <w:rFonts w:cs="Arial"/>
          <w:b/>
          <w:bCs/>
          <w:color w:val="0B0C0C"/>
          <w:sz w:val="29"/>
          <w:szCs w:val="29"/>
        </w:rPr>
      </w:pPr>
      <w:r w:rsidRPr="00AB3C6B">
        <w:rPr>
          <w:rFonts w:cs="Arial"/>
          <w:b/>
          <w:bCs/>
          <w:color w:val="0B0C0C"/>
          <w:sz w:val="29"/>
          <w:szCs w:val="29"/>
          <w:bdr w:val="none" w:sz="0" w:space="0" w:color="auto" w:frame="1"/>
        </w:rPr>
        <w:t>Create an account and make a claim,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You need an online account to claim Universal Credit.</w:t>
      </w:r>
    </w:p>
    <w:p w:rsidR="00AB3C6B" w:rsidRPr="00AB3C6B" w:rsidRDefault="00D00853" w:rsidP="00AB3C6B">
      <w:pPr>
        <w:shd w:val="clear" w:color="auto" w:fill="FFFFFF"/>
        <w:textAlignment w:val="baseline"/>
        <w:rPr>
          <w:rFonts w:cs="Arial"/>
          <w:color w:val="2F5496" w:themeColor="accent5" w:themeShade="BF"/>
        </w:rPr>
      </w:pPr>
      <w:hyperlink r:id="rId11" w:anchor="content" w:history="1">
        <w:r w:rsidR="00AB3C6B" w:rsidRPr="00AB3C6B">
          <w:rPr>
            <w:rFonts w:cs="Arial"/>
            <w:color w:val="2F5496" w:themeColor="accent5" w:themeShade="BF"/>
            <w:u w:val="single"/>
            <w:bdr w:val="none" w:sz="0" w:space="0" w:color="auto" w:frame="1"/>
          </w:rPr>
          <w:t>Set up an account and make a claim</w:t>
        </w:r>
      </w:hyperlink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You must submit your claim within 28 days of creating your account.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If you live with your partner, they will also need to set up an account. You'll be given a code to link the accounts together.</w:t>
      </w:r>
    </w:p>
    <w:p w:rsidR="00AB3C6B" w:rsidRPr="00AB3C6B" w:rsidRDefault="00AB3C6B" w:rsidP="00AB3C6B">
      <w:pPr>
        <w:shd w:val="clear" w:color="auto" w:fill="FFFFFF"/>
        <w:textAlignment w:val="baseline"/>
        <w:outlineLvl w:val="2"/>
        <w:rPr>
          <w:rFonts w:cs="Arial"/>
          <w:b/>
          <w:bCs/>
          <w:color w:val="0B0C0C"/>
          <w:sz w:val="29"/>
          <w:szCs w:val="29"/>
        </w:rPr>
      </w:pPr>
      <w:r w:rsidRPr="00AB3C6B">
        <w:rPr>
          <w:rFonts w:cs="Arial"/>
          <w:b/>
          <w:bCs/>
          <w:color w:val="0B0C0C"/>
          <w:sz w:val="29"/>
          <w:szCs w:val="29"/>
          <w:bdr w:val="none" w:sz="0" w:space="0" w:color="auto" w:frame="1"/>
        </w:rPr>
        <w:t>Find out how your claim is assessed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You'll need to have an interview with Jobcentre Plus. You'll be told how to arrange this after you submit your claim. It will be within 10 working days.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If you have a disability or health condition you may need a work capability assessment. You'll be told if you need one after you claim.</w:t>
      </w:r>
    </w:p>
    <w:p w:rsidR="00AB3C6B" w:rsidRDefault="00D00853" w:rsidP="00AB3C6B">
      <w:pPr>
        <w:shd w:val="clear" w:color="auto" w:fill="FFFFFF"/>
        <w:textAlignment w:val="baseline"/>
        <w:rPr>
          <w:rFonts w:cs="Arial"/>
          <w:color w:val="0B0C0C"/>
        </w:rPr>
      </w:pPr>
      <w:hyperlink r:id="rId12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What to do if you have a health condition or disability</w:t>
        </w:r>
      </w:hyperlink>
    </w:p>
    <w:p w:rsidR="00AB3C6B" w:rsidRPr="00AB3C6B" w:rsidRDefault="00AB3C6B" w:rsidP="00AB3C6B">
      <w:pPr>
        <w:shd w:val="clear" w:color="auto" w:fill="FFFFFF"/>
        <w:textAlignment w:val="baseline"/>
        <w:rPr>
          <w:rFonts w:cs="Arial"/>
          <w:color w:val="0B0C0C"/>
        </w:rPr>
      </w:pPr>
    </w:p>
    <w:p w:rsidR="00AB3C6B" w:rsidRPr="00AB3C6B" w:rsidRDefault="00AB3C6B" w:rsidP="00AB3C6B">
      <w:pPr>
        <w:numPr>
          <w:ilvl w:val="0"/>
          <w:numId w:val="4"/>
        </w:numPr>
        <w:shd w:val="clear" w:color="auto" w:fill="FFFFFF"/>
        <w:ind w:left="0"/>
        <w:textAlignment w:val="baseline"/>
        <w:outlineLvl w:val="2"/>
        <w:rPr>
          <w:rFonts w:cs="Arial"/>
          <w:b/>
          <w:bCs/>
          <w:color w:val="0B0C0C"/>
          <w:sz w:val="29"/>
          <w:szCs w:val="29"/>
        </w:rPr>
      </w:pPr>
      <w:r w:rsidRPr="00AB3C6B">
        <w:rPr>
          <w:rFonts w:cs="Arial"/>
          <w:b/>
          <w:bCs/>
          <w:color w:val="0B0C0C"/>
          <w:sz w:val="29"/>
          <w:szCs w:val="29"/>
          <w:bdr w:val="none" w:sz="0" w:space="0" w:color="auto" w:frame="1"/>
        </w:rPr>
        <w:t>Apply for an advance on your first payment,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If you need help with bills or other costs while you wait for your first payment, you can apply to get an advance.</w:t>
      </w:r>
    </w:p>
    <w:p w:rsidR="00AB3C6B" w:rsidRPr="00AB3C6B" w:rsidRDefault="00D00853" w:rsidP="00AB3C6B">
      <w:pPr>
        <w:shd w:val="clear" w:color="auto" w:fill="FFFFFF"/>
        <w:textAlignment w:val="baseline"/>
        <w:rPr>
          <w:rFonts w:cs="Arial"/>
          <w:color w:val="0B0C0C"/>
        </w:rPr>
      </w:pPr>
      <w:hyperlink r:id="rId13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Get an advance on your first Universal Credit payment</w:t>
        </w:r>
      </w:hyperlink>
    </w:p>
    <w:p w:rsidR="00AB3C6B" w:rsidRDefault="00AB3C6B" w:rsidP="00AB3C6B">
      <w:pPr>
        <w:shd w:val="clear" w:color="auto" w:fill="FFFFFF"/>
        <w:textAlignment w:val="baseline"/>
        <w:rPr>
          <w:rFonts w:cs="Arial"/>
          <w:color w:val="1D70B8"/>
          <w:u w:val="single"/>
          <w:bdr w:val="none" w:sz="0" w:space="0" w:color="auto" w:frame="1"/>
        </w:rPr>
      </w:pPr>
      <w:r w:rsidRPr="00AB3C6B">
        <w:rPr>
          <w:rFonts w:cs="Arial"/>
          <w:color w:val="1D70B8"/>
          <w:u w:val="single"/>
          <w:bdr w:val="none" w:sz="0" w:space="0" w:color="auto" w:frame="1"/>
        </w:rPr>
        <w:t>Check if you can get any other financial support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cs="Arial"/>
          <w:color w:val="0B0C0C"/>
        </w:rPr>
      </w:pPr>
    </w:p>
    <w:p w:rsidR="00AB3C6B" w:rsidRPr="00AB3C6B" w:rsidRDefault="00AB3C6B" w:rsidP="00AB3C6B">
      <w:pPr>
        <w:numPr>
          <w:ilvl w:val="0"/>
          <w:numId w:val="4"/>
        </w:numPr>
        <w:shd w:val="clear" w:color="auto" w:fill="FFFFFF"/>
        <w:ind w:left="0"/>
        <w:textAlignment w:val="baseline"/>
        <w:outlineLvl w:val="2"/>
        <w:rPr>
          <w:rFonts w:cs="Arial"/>
          <w:b/>
          <w:bCs/>
          <w:color w:val="0B0C0C"/>
          <w:sz w:val="29"/>
          <w:szCs w:val="29"/>
        </w:rPr>
      </w:pPr>
      <w:r w:rsidRPr="00AB3C6B">
        <w:rPr>
          <w:rFonts w:cs="Arial"/>
          <w:b/>
          <w:bCs/>
          <w:color w:val="0B0C0C"/>
          <w:sz w:val="29"/>
          <w:szCs w:val="29"/>
          <w:bdr w:val="none" w:sz="0" w:space="0" w:color="auto" w:frame="1"/>
        </w:rPr>
        <w:t>Get your first payment,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You’ll get your first payment 5 weeks after you claim. Your account will be updated to tell you how much it will be.</w:t>
      </w:r>
    </w:p>
    <w:p w:rsidR="00AB3C6B" w:rsidRDefault="00AB3C6B" w:rsidP="00AB3C6B">
      <w:pPr>
        <w:shd w:val="clear" w:color="auto" w:fill="FFFFFF"/>
        <w:textAlignment w:val="baseline"/>
        <w:rPr>
          <w:rFonts w:cs="Arial"/>
          <w:color w:val="1D70B8"/>
          <w:u w:val="single"/>
          <w:bdr w:val="none" w:sz="0" w:space="0" w:color="auto" w:frame="1"/>
        </w:rPr>
      </w:pPr>
      <w:r w:rsidRPr="00AB3C6B">
        <w:rPr>
          <w:rFonts w:cs="Arial"/>
          <w:color w:val="1D70B8"/>
          <w:u w:val="single"/>
          <w:bdr w:val="none" w:sz="0" w:space="0" w:color="auto" w:frame="1"/>
        </w:rPr>
        <w:t>What to do if you disagree with the decision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cs="Arial"/>
          <w:color w:val="0B0C0C"/>
        </w:rPr>
      </w:pPr>
    </w:p>
    <w:p w:rsidR="00AB3C6B" w:rsidRPr="00AB3C6B" w:rsidRDefault="00AB3C6B" w:rsidP="00AB3C6B">
      <w:pPr>
        <w:numPr>
          <w:ilvl w:val="0"/>
          <w:numId w:val="4"/>
        </w:numPr>
        <w:shd w:val="clear" w:color="auto" w:fill="FFFFFF"/>
        <w:ind w:left="0"/>
        <w:textAlignment w:val="baseline"/>
        <w:outlineLvl w:val="2"/>
        <w:rPr>
          <w:rFonts w:cs="Arial"/>
          <w:b/>
          <w:bCs/>
          <w:color w:val="0B0C0C"/>
          <w:sz w:val="29"/>
          <w:szCs w:val="29"/>
        </w:rPr>
      </w:pPr>
      <w:r w:rsidRPr="00AB3C6B">
        <w:rPr>
          <w:rFonts w:cs="Arial"/>
          <w:b/>
          <w:bCs/>
          <w:color w:val="0B0C0C"/>
          <w:sz w:val="29"/>
          <w:szCs w:val="29"/>
          <w:bdr w:val="none" w:sz="0" w:space="0" w:color="auto" w:frame="1"/>
        </w:rPr>
        <w:t>Report any change of circumstances</w:t>
      </w:r>
    </w:p>
    <w:p w:rsidR="00AB3C6B" w:rsidRPr="00AB3C6B" w:rsidRDefault="00AB3C6B" w:rsidP="00AB3C6B">
      <w:pPr>
        <w:shd w:val="clear" w:color="auto" w:fill="FFFFFF"/>
        <w:textAlignment w:val="baseline"/>
        <w:rPr>
          <w:rFonts w:ascii="inherit" w:hAnsi="inherit" w:cs="Arial"/>
          <w:color w:val="0B0C0C"/>
        </w:rPr>
      </w:pPr>
      <w:r w:rsidRPr="00AB3C6B">
        <w:rPr>
          <w:rFonts w:ascii="inherit" w:hAnsi="inherit" w:cs="Arial"/>
          <w:color w:val="0B0C0C"/>
        </w:rPr>
        <w:t>You must update your account if your circumstances change to get the right payment.</w:t>
      </w:r>
    </w:p>
    <w:p w:rsidR="00AB3C6B" w:rsidRPr="00AB3C6B" w:rsidRDefault="00D00853" w:rsidP="00AB3C6B">
      <w:pPr>
        <w:shd w:val="clear" w:color="auto" w:fill="FFFFFF"/>
        <w:textAlignment w:val="baseline"/>
        <w:rPr>
          <w:rFonts w:cs="Arial"/>
          <w:color w:val="0B0C0C"/>
        </w:rPr>
      </w:pPr>
      <w:hyperlink r:id="rId14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How to report a change in circumstances</w:t>
        </w:r>
      </w:hyperlink>
    </w:p>
    <w:p w:rsidR="00AB3C6B" w:rsidRPr="00AB3C6B" w:rsidRDefault="00D00853" w:rsidP="00AB3C6B">
      <w:pPr>
        <w:shd w:val="clear" w:color="auto" w:fill="FFFFFF"/>
        <w:textAlignment w:val="baseline"/>
        <w:rPr>
          <w:rFonts w:cs="Arial"/>
          <w:color w:val="0B0C0C"/>
        </w:rPr>
      </w:pPr>
      <w:hyperlink r:id="rId15" w:history="1">
        <w:r w:rsidR="00AB3C6B" w:rsidRPr="00AB3C6B">
          <w:rPr>
            <w:rFonts w:cs="Arial"/>
            <w:color w:val="1D70B8"/>
            <w:u w:val="single"/>
            <w:bdr w:val="none" w:sz="0" w:space="0" w:color="auto" w:frame="1"/>
          </w:rPr>
          <w:t>What to do if your payments are stopped</w:t>
        </w:r>
      </w:hyperlink>
    </w:p>
    <w:p w:rsidR="00A51120" w:rsidRDefault="00A51120"/>
    <w:sectPr w:rsidR="00A51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3BB"/>
    <w:multiLevelType w:val="multilevel"/>
    <w:tmpl w:val="5AEE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15F5B"/>
    <w:multiLevelType w:val="multilevel"/>
    <w:tmpl w:val="C306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0"/>
    <w:rsid w:val="00137532"/>
    <w:rsid w:val="003F06D0"/>
    <w:rsid w:val="00A51120"/>
    <w:rsid w:val="00AB3C6B"/>
    <w:rsid w:val="00D00853"/>
    <w:rsid w:val="00E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1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112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1120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1120"/>
    <w:rPr>
      <w:rFonts w:ascii="Times New Roman" w:hAnsi="Times New Roman"/>
      <w:b/>
      <w:bCs/>
      <w:sz w:val="27"/>
      <w:szCs w:val="27"/>
    </w:rPr>
  </w:style>
  <w:style w:type="character" w:customStyle="1" w:styleId="gem-c-step-nav-relatedpretitle">
    <w:name w:val="gem-c-step-nav-related__pretitle"/>
    <w:basedOn w:val="DefaultParagraphFont"/>
    <w:rsid w:val="00A51120"/>
  </w:style>
  <w:style w:type="character" w:styleId="Hyperlink">
    <w:name w:val="Hyperlink"/>
    <w:basedOn w:val="DefaultParagraphFont"/>
    <w:uiPriority w:val="99"/>
    <w:semiHidden/>
    <w:unhideWhenUsed/>
    <w:rsid w:val="00A51120"/>
    <w:rPr>
      <w:color w:val="0000FF"/>
      <w:u w:val="single"/>
    </w:rPr>
  </w:style>
  <w:style w:type="character" w:customStyle="1" w:styleId="gem-c-step-navbutton-text">
    <w:name w:val="gem-c-step-nav__button-text"/>
    <w:basedOn w:val="DefaultParagraphFont"/>
    <w:rsid w:val="00A51120"/>
  </w:style>
  <w:style w:type="character" w:customStyle="1" w:styleId="gem-c-step-navcircle-background">
    <w:name w:val="gem-c-step-nav__circle-background"/>
    <w:basedOn w:val="DefaultParagraphFont"/>
    <w:rsid w:val="00A51120"/>
  </w:style>
  <w:style w:type="character" w:customStyle="1" w:styleId="gem-c-step-navcircle-step-label">
    <w:name w:val="gem-c-step-nav__circle-step-label"/>
    <w:basedOn w:val="DefaultParagraphFont"/>
    <w:rsid w:val="00A51120"/>
  </w:style>
  <w:style w:type="character" w:customStyle="1" w:styleId="gem-c-step-navcircle-step-colon">
    <w:name w:val="gem-c-step-nav__circle-step-colon"/>
    <w:basedOn w:val="DefaultParagraphFont"/>
    <w:rsid w:val="00A51120"/>
  </w:style>
  <w:style w:type="character" w:customStyle="1" w:styleId="gem-c-step-navtitle-text">
    <w:name w:val="gem-c-step-nav__title-text"/>
    <w:basedOn w:val="DefaultParagraphFont"/>
    <w:rsid w:val="00A51120"/>
  </w:style>
  <w:style w:type="character" w:customStyle="1" w:styleId="govuk-visually-hidden">
    <w:name w:val="govuk-visually-hidden"/>
    <w:basedOn w:val="DefaultParagraphFont"/>
    <w:rsid w:val="00A51120"/>
  </w:style>
  <w:style w:type="paragraph" w:customStyle="1" w:styleId="gem-c-step-navparagraph">
    <w:name w:val="gem-c-step-nav__paragraph"/>
    <w:basedOn w:val="Normal"/>
    <w:rsid w:val="00A5112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em-c-step-navlink-active-context">
    <w:name w:val="gem-c-step-nav__link-active-context"/>
    <w:basedOn w:val="DefaultParagraphFont"/>
    <w:rsid w:val="00A5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1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112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1120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1120"/>
    <w:rPr>
      <w:rFonts w:ascii="Times New Roman" w:hAnsi="Times New Roman"/>
      <w:b/>
      <w:bCs/>
      <w:sz w:val="27"/>
      <w:szCs w:val="27"/>
    </w:rPr>
  </w:style>
  <w:style w:type="character" w:customStyle="1" w:styleId="gem-c-step-nav-relatedpretitle">
    <w:name w:val="gem-c-step-nav-related__pretitle"/>
    <w:basedOn w:val="DefaultParagraphFont"/>
    <w:rsid w:val="00A51120"/>
  </w:style>
  <w:style w:type="character" w:styleId="Hyperlink">
    <w:name w:val="Hyperlink"/>
    <w:basedOn w:val="DefaultParagraphFont"/>
    <w:uiPriority w:val="99"/>
    <w:semiHidden/>
    <w:unhideWhenUsed/>
    <w:rsid w:val="00A51120"/>
    <w:rPr>
      <w:color w:val="0000FF"/>
      <w:u w:val="single"/>
    </w:rPr>
  </w:style>
  <w:style w:type="character" w:customStyle="1" w:styleId="gem-c-step-navbutton-text">
    <w:name w:val="gem-c-step-nav__button-text"/>
    <w:basedOn w:val="DefaultParagraphFont"/>
    <w:rsid w:val="00A51120"/>
  </w:style>
  <w:style w:type="character" w:customStyle="1" w:styleId="gem-c-step-navcircle-background">
    <w:name w:val="gem-c-step-nav__circle-background"/>
    <w:basedOn w:val="DefaultParagraphFont"/>
    <w:rsid w:val="00A51120"/>
  </w:style>
  <w:style w:type="character" w:customStyle="1" w:styleId="gem-c-step-navcircle-step-label">
    <w:name w:val="gem-c-step-nav__circle-step-label"/>
    <w:basedOn w:val="DefaultParagraphFont"/>
    <w:rsid w:val="00A51120"/>
  </w:style>
  <w:style w:type="character" w:customStyle="1" w:styleId="gem-c-step-navcircle-step-colon">
    <w:name w:val="gem-c-step-nav__circle-step-colon"/>
    <w:basedOn w:val="DefaultParagraphFont"/>
    <w:rsid w:val="00A51120"/>
  </w:style>
  <w:style w:type="character" w:customStyle="1" w:styleId="gem-c-step-navtitle-text">
    <w:name w:val="gem-c-step-nav__title-text"/>
    <w:basedOn w:val="DefaultParagraphFont"/>
    <w:rsid w:val="00A51120"/>
  </w:style>
  <w:style w:type="character" w:customStyle="1" w:styleId="govuk-visually-hidden">
    <w:name w:val="govuk-visually-hidden"/>
    <w:basedOn w:val="DefaultParagraphFont"/>
    <w:rsid w:val="00A51120"/>
  </w:style>
  <w:style w:type="paragraph" w:customStyle="1" w:styleId="gem-c-step-navparagraph">
    <w:name w:val="gem-c-step-nav__paragraph"/>
    <w:basedOn w:val="Normal"/>
    <w:rsid w:val="00A5112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em-c-step-navlink-active-context">
    <w:name w:val="gem-c-step-nav__link-active-context"/>
    <w:basedOn w:val="DefaultParagraphFont"/>
    <w:rsid w:val="00A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088">
          <w:marLeft w:val="0"/>
          <w:marRight w:val="0"/>
          <w:marTop w:val="0"/>
          <w:marBottom w:val="195"/>
          <w:divBdr>
            <w:top w:val="single" w:sz="12" w:space="0" w:color="1D70B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919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174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6713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658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447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092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050">
          <w:marLeft w:val="0"/>
          <w:marRight w:val="0"/>
          <w:marTop w:val="0"/>
          <w:marBottom w:val="195"/>
          <w:divBdr>
            <w:top w:val="single" w:sz="12" w:space="0" w:color="1D70B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371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90285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0803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383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038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659">
              <w:marLeft w:val="0"/>
              <w:marRight w:val="0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universal-credit/eligibility?step-by-step-nav=7c08bbbf-a1ca-4cf5-850d-d9f2c796c750" TargetMode="External"/><Relationship Id="rId13" Type="http://schemas.openxmlformats.org/officeDocument/2006/relationships/hyperlink" Target="https://www.gov.uk/universal-credit/get-an-advance-first-payment?step-by-step-nav=7c08bbbf-a1ca-4cf5-850d-d9f2c796c7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how-to-claim-universal-credit" TargetMode="External"/><Relationship Id="rId12" Type="http://schemas.openxmlformats.org/officeDocument/2006/relationships/hyperlink" Target="https://www.gov.uk/health-conditions-disability-universal-credit?step-by-step-nav=7c08bbbf-a1ca-4cf5-850d-d9f2c796c7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universal-credit/how-to-claim" TargetMode="External"/><Relationship Id="rId11" Type="http://schemas.openxmlformats.org/officeDocument/2006/relationships/hyperlink" Target="https://www.gov.uk/universal-credit/how-to-cla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universal-credit/your-responsibilities?step-by-step-nav=7c08bbbf-a1ca-4cf5-850d-d9f2c796c750" TargetMode="External"/><Relationship Id="rId10" Type="http://schemas.openxmlformats.org/officeDocument/2006/relationships/hyperlink" Target="https://www.gov.uk/how-to-claim-new-style-esa?step-by-step-nav=7c08bbbf-a1ca-4cf5-850d-d9f2c796c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how-to-claim-new-style-jsa?step-by-step-nav=7c08bbbf-a1ca-4cf5-850d-d9f2c796c750" TargetMode="External"/><Relationship Id="rId14" Type="http://schemas.openxmlformats.org/officeDocument/2006/relationships/hyperlink" Target="https://www.gov.uk/universal-credit/changes-of-circumstances?step-by-step-nav=7c08bbbf-a1ca-4cf5-850d-d9f2c796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 Louise JCP OPERATIONAL SUPPORT</dc:creator>
  <cp:lastModifiedBy>Mary Tabbron</cp:lastModifiedBy>
  <cp:revision>2</cp:revision>
  <dcterms:created xsi:type="dcterms:W3CDTF">2021-07-29T07:57:00Z</dcterms:created>
  <dcterms:modified xsi:type="dcterms:W3CDTF">2021-07-29T07:57:00Z</dcterms:modified>
</cp:coreProperties>
</file>